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BB9" w:rsidRDefault="00DA7BB9" w:rsidP="00DA7BB9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Цены на тепловую энергию для потребителей АО «Электросигнал</w:t>
      </w:r>
    </w:p>
    <w:tbl>
      <w:tblPr>
        <w:tblStyle w:val="a5"/>
        <w:tblpPr w:leftFromText="180" w:rightFromText="180" w:vertAnchor="page" w:horzAnchor="margin" w:tblpY="2413"/>
        <w:tblW w:w="0" w:type="auto"/>
        <w:tblLook w:val="04A0"/>
      </w:tblPr>
      <w:tblGrid>
        <w:gridCol w:w="2943"/>
        <w:gridCol w:w="3261"/>
        <w:gridCol w:w="1701"/>
        <w:gridCol w:w="3402"/>
        <w:gridCol w:w="1842"/>
        <w:gridCol w:w="1637"/>
      </w:tblGrid>
      <w:tr w:rsidR="00330C12" w:rsidTr="00330C12">
        <w:trPr>
          <w:trHeight w:val="847"/>
        </w:trPr>
        <w:tc>
          <w:tcPr>
            <w:tcW w:w="2943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>
              <w:t>Наименование</w:t>
            </w:r>
          </w:p>
        </w:tc>
        <w:tc>
          <w:tcPr>
            <w:tcW w:w="3261" w:type="dxa"/>
            <w:vMerge w:val="restart"/>
            <w:vAlign w:val="center"/>
          </w:tcPr>
          <w:p w:rsidR="00330C12" w:rsidRDefault="00330C12" w:rsidP="00EA77A0">
            <w:pPr>
              <w:jc w:val="center"/>
            </w:pPr>
            <w:r w:rsidRPr="00DA7BB9">
              <w:t xml:space="preserve">№ Системы теплоснабжения в соответствии со схемой теплоснабжения </w:t>
            </w:r>
            <w:proofErr w:type="gramStart"/>
            <w:r w:rsidRPr="00DA7BB9">
              <w:t>г</w:t>
            </w:r>
            <w:proofErr w:type="gramEnd"/>
            <w:r w:rsidRPr="00DA7BB9">
              <w:t xml:space="preserve">. Новосибирска на период до </w:t>
            </w:r>
            <w:r w:rsidR="00EA77A0">
              <w:t>30.06.</w:t>
            </w:r>
            <w:r w:rsidRPr="00DA7BB9">
              <w:t>202</w:t>
            </w:r>
            <w:r w:rsidR="00EA77A0">
              <w:t>4</w:t>
            </w:r>
            <w:r w:rsidRPr="00DA7BB9">
              <w:t>года, утвержденной приказом Минэнерго России от</w:t>
            </w:r>
            <w:r>
              <w:t xml:space="preserve"> 07.06.2022г. №511</w:t>
            </w:r>
          </w:p>
        </w:tc>
        <w:tc>
          <w:tcPr>
            <w:tcW w:w="1701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>
              <w:t>Вид топлива</w:t>
            </w:r>
          </w:p>
        </w:tc>
        <w:tc>
          <w:tcPr>
            <w:tcW w:w="3402" w:type="dxa"/>
            <w:vMerge w:val="restart"/>
            <w:vAlign w:val="center"/>
          </w:tcPr>
          <w:p w:rsidR="00330C12" w:rsidRDefault="00330C12" w:rsidP="00330C12">
            <w:pPr>
              <w:jc w:val="center"/>
            </w:pPr>
            <w:r>
              <w:t>Наименование источника в системе теплоснабжения</w:t>
            </w:r>
          </w:p>
        </w:tc>
        <w:tc>
          <w:tcPr>
            <w:tcW w:w="3479" w:type="dxa"/>
            <w:gridSpan w:val="2"/>
            <w:vAlign w:val="center"/>
          </w:tcPr>
          <w:p w:rsidR="00330C12" w:rsidRDefault="00330C12" w:rsidP="00330C12">
            <w:pPr>
              <w:jc w:val="center"/>
            </w:pPr>
            <w:r>
              <w:t xml:space="preserve">Цены на тепловую энергию для потребителей, </w:t>
            </w:r>
            <w:proofErr w:type="spellStart"/>
            <w:r>
              <w:t>рую</w:t>
            </w:r>
            <w:proofErr w:type="spellEnd"/>
            <w:r>
              <w:t>./Гкал</w:t>
            </w:r>
          </w:p>
        </w:tc>
      </w:tr>
      <w:tr w:rsidR="00330C12" w:rsidTr="00330C12">
        <w:trPr>
          <w:trHeight w:val="548"/>
        </w:trPr>
        <w:tc>
          <w:tcPr>
            <w:tcW w:w="2943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26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170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402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1842" w:type="dxa"/>
            <w:vAlign w:val="center"/>
          </w:tcPr>
          <w:p w:rsidR="00330C12" w:rsidRDefault="00330C12" w:rsidP="00330C12">
            <w:pPr>
              <w:jc w:val="center"/>
            </w:pPr>
            <w:r>
              <w:t>без НДС</w:t>
            </w:r>
          </w:p>
        </w:tc>
        <w:tc>
          <w:tcPr>
            <w:tcW w:w="1637" w:type="dxa"/>
            <w:vAlign w:val="center"/>
          </w:tcPr>
          <w:p w:rsidR="00330C12" w:rsidRDefault="00330C12" w:rsidP="00330C12">
            <w:pPr>
              <w:jc w:val="center"/>
            </w:pPr>
            <w:r>
              <w:t>с НДС</w:t>
            </w:r>
          </w:p>
        </w:tc>
      </w:tr>
      <w:tr w:rsidR="00330C12" w:rsidTr="00330C12">
        <w:tc>
          <w:tcPr>
            <w:tcW w:w="2943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26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1701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402" w:type="dxa"/>
            <w:vMerge/>
          </w:tcPr>
          <w:p w:rsidR="00330C12" w:rsidRDefault="00330C12" w:rsidP="00330C12">
            <w:pPr>
              <w:jc w:val="center"/>
            </w:pPr>
          </w:p>
        </w:tc>
        <w:tc>
          <w:tcPr>
            <w:tcW w:w="3479" w:type="dxa"/>
            <w:gridSpan w:val="2"/>
            <w:vAlign w:val="center"/>
          </w:tcPr>
          <w:p w:rsidR="00330C12" w:rsidRDefault="00330C12" w:rsidP="00EA77A0">
            <w:pPr>
              <w:jc w:val="center"/>
            </w:pPr>
            <w:r>
              <w:t>с 01.</w:t>
            </w:r>
            <w:r w:rsidR="00EA77A0">
              <w:t>01</w:t>
            </w:r>
            <w:r>
              <w:t>.202</w:t>
            </w:r>
            <w:r w:rsidR="00EA77A0">
              <w:t>4</w:t>
            </w:r>
            <w:r>
              <w:t xml:space="preserve"> по 3</w:t>
            </w:r>
            <w:r w:rsidR="00EA77A0">
              <w:t>0</w:t>
            </w:r>
            <w:r>
              <w:t>.</w:t>
            </w:r>
            <w:r w:rsidR="00EA77A0">
              <w:t>06</w:t>
            </w:r>
            <w:r>
              <w:t>.202</w:t>
            </w:r>
            <w:r w:rsidR="00EA77A0">
              <w:t>4</w:t>
            </w:r>
          </w:p>
        </w:tc>
      </w:tr>
      <w:tr w:rsidR="00330C12" w:rsidTr="00330C12">
        <w:tc>
          <w:tcPr>
            <w:tcW w:w="2943" w:type="dxa"/>
            <w:vAlign w:val="center"/>
          </w:tcPr>
          <w:p w:rsidR="00330C12" w:rsidRDefault="00330C12" w:rsidP="00330C12">
            <w:proofErr w:type="spellStart"/>
            <w:r w:rsidRPr="00DA7BB9">
              <w:t>Теплоэнергия</w:t>
            </w:r>
            <w:proofErr w:type="spellEnd"/>
            <w:r w:rsidRPr="00DA7BB9">
              <w:t xml:space="preserve"> для абонентов - юридических лиц.(*)</w:t>
            </w:r>
          </w:p>
        </w:tc>
        <w:tc>
          <w:tcPr>
            <w:tcW w:w="3261" w:type="dxa"/>
            <w:vAlign w:val="center"/>
          </w:tcPr>
          <w:p w:rsidR="00330C12" w:rsidRDefault="00330C12" w:rsidP="00330C12">
            <w:pPr>
              <w:jc w:val="center"/>
            </w:pPr>
            <w:r>
              <w:t>49</w:t>
            </w:r>
          </w:p>
        </w:tc>
        <w:tc>
          <w:tcPr>
            <w:tcW w:w="1701" w:type="dxa"/>
            <w:vAlign w:val="center"/>
          </w:tcPr>
          <w:p w:rsidR="00330C12" w:rsidRDefault="00330C12" w:rsidP="00330C12">
            <w:pPr>
              <w:jc w:val="center"/>
            </w:pPr>
            <w:r>
              <w:t>природный газ</w:t>
            </w:r>
          </w:p>
        </w:tc>
        <w:tc>
          <w:tcPr>
            <w:tcW w:w="3402" w:type="dxa"/>
            <w:vAlign w:val="center"/>
          </w:tcPr>
          <w:p w:rsidR="00330C12" w:rsidRPr="00DA7BB9" w:rsidRDefault="00330C12" w:rsidP="00330C12">
            <w:pPr>
              <w:jc w:val="center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DA7BB9">
              <w:t>Котельная АО «Электросигнал», ул. Большевистская, 109</w:t>
            </w:r>
          </w:p>
        </w:tc>
        <w:tc>
          <w:tcPr>
            <w:tcW w:w="1842" w:type="dxa"/>
            <w:vAlign w:val="center"/>
          </w:tcPr>
          <w:p w:rsidR="00330C12" w:rsidRDefault="00330C12" w:rsidP="00330C12">
            <w:pPr>
              <w:jc w:val="center"/>
            </w:pPr>
            <w:r>
              <w:t>1 596,27</w:t>
            </w:r>
          </w:p>
        </w:tc>
        <w:tc>
          <w:tcPr>
            <w:tcW w:w="1637" w:type="dxa"/>
            <w:vAlign w:val="center"/>
          </w:tcPr>
          <w:p w:rsidR="00330C12" w:rsidRDefault="00330C12" w:rsidP="00330C12">
            <w:pPr>
              <w:jc w:val="center"/>
            </w:pPr>
            <w:r>
              <w:t>1 915,52</w:t>
            </w:r>
          </w:p>
        </w:tc>
      </w:tr>
      <w:tr w:rsidR="00330C12" w:rsidTr="00330C12">
        <w:tc>
          <w:tcPr>
            <w:tcW w:w="2943" w:type="dxa"/>
            <w:vAlign w:val="center"/>
          </w:tcPr>
          <w:p w:rsidR="00330C12" w:rsidRPr="00DA7BB9" w:rsidRDefault="00330C12" w:rsidP="00330C12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proofErr w:type="spellStart"/>
            <w:r w:rsidRPr="00DA7BB9">
              <w:t>Теплоэнергия</w:t>
            </w:r>
            <w:proofErr w:type="spellEnd"/>
            <w:r w:rsidRPr="00DA7BB9">
              <w:t xml:space="preserve"> для абонентов - жильцов многоквартирных домов.(**)</w:t>
            </w:r>
          </w:p>
        </w:tc>
        <w:tc>
          <w:tcPr>
            <w:tcW w:w="3261" w:type="dxa"/>
            <w:vAlign w:val="center"/>
          </w:tcPr>
          <w:p w:rsidR="00330C12" w:rsidRDefault="00330C12" w:rsidP="00330C12">
            <w:pPr>
              <w:jc w:val="center"/>
            </w:pPr>
            <w:r>
              <w:t>49</w:t>
            </w:r>
          </w:p>
        </w:tc>
        <w:tc>
          <w:tcPr>
            <w:tcW w:w="1701" w:type="dxa"/>
            <w:vAlign w:val="center"/>
          </w:tcPr>
          <w:p w:rsidR="00330C12" w:rsidRDefault="00330C12" w:rsidP="00330C12">
            <w:pPr>
              <w:jc w:val="center"/>
            </w:pPr>
            <w:r>
              <w:t>природный газ</w:t>
            </w:r>
          </w:p>
        </w:tc>
        <w:tc>
          <w:tcPr>
            <w:tcW w:w="3402" w:type="dxa"/>
            <w:vAlign w:val="center"/>
          </w:tcPr>
          <w:p w:rsidR="00330C12" w:rsidRDefault="00330C12" w:rsidP="00330C12">
            <w:pPr>
              <w:jc w:val="center"/>
            </w:pPr>
            <w:r w:rsidRPr="00DA7BB9">
              <w:t>Котельная АО «Электросигнал», ул. Большевистская, 109</w:t>
            </w:r>
          </w:p>
        </w:tc>
        <w:tc>
          <w:tcPr>
            <w:tcW w:w="1842" w:type="dxa"/>
            <w:vAlign w:val="center"/>
          </w:tcPr>
          <w:p w:rsidR="00330C12" w:rsidRDefault="00330C12" w:rsidP="00330C12">
            <w:pPr>
              <w:jc w:val="center"/>
            </w:pPr>
            <w:r>
              <w:t>1 538,63</w:t>
            </w:r>
          </w:p>
        </w:tc>
        <w:tc>
          <w:tcPr>
            <w:tcW w:w="1637" w:type="dxa"/>
            <w:vAlign w:val="center"/>
          </w:tcPr>
          <w:p w:rsidR="00330C12" w:rsidRDefault="00330C12" w:rsidP="00330C12">
            <w:pPr>
              <w:jc w:val="center"/>
            </w:pPr>
            <w:r>
              <w:t>1 846,36</w:t>
            </w:r>
          </w:p>
        </w:tc>
      </w:tr>
    </w:tbl>
    <w:p w:rsidR="00153C46" w:rsidRDefault="00153C46" w:rsidP="0044498B"/>
    <w:p w:rsidR="00153C46" w:rsidRDefault="00153C46" w:rsidP="00330C12">
      <w:pPr>
        <w:ind w:left="-142"/>
        <w:jc w:val="both"/>
        <w:rPr>
          <w:rFonts w:ascii="Arial" w:eastAsia="Times New Roman" w:hAnsi="Arial" w:cs="Arial"/>
          <w:color w:val="000000"/>
          <w:lang w:eastAsia="ru-RU"/>
        </w:rPr>
      </w:pPr>
      <w:r w:rsidRPr="0044498B">
        <w:rPr>
          <w:rFonts w:ascii="Arial" w:eastAsia="Times New Roman" w:hAnsi="Arial" w:cs="Arial"/>
          <w:color w:val="000000"/>
          <w:lang w:eastAsia="ru-RU"/>
        </w:rPr>
        <w:t xml:space="preserve">(*) </w:t>
      </w:r>
      <w:r w:rsidR="008B4C52">
        <w:rPr>
          <w:rFonts w:ascii="Arial" w:eastAsia="Times New Roman" w:hAnsi="Arial" w:cs="Arial"/>
          <w:color w:val="000000"/>
          <w:lang w:eastAsia="ru-RU"/>
        </w:rPr>
        <w:t xml:space="preserve">Цена </w:t>
      </w:r>
      <w:r w:rsidR="008B4C52" w:rsidRPr="0044498B">
        <w:rPr>
          <w:rFonts w:ascii="Arial" w:eastAsia="Times New Roman" w:hAnsi="Arial" w:cs="Arial"/>
          <w:color w:val="000000"/>
          <w:lang w:eastAsia="ru-RU"/>
        </w:rPr>
        <w:t xml:space="preserve">на тепловую энергию </w:t>
      </w:r>
      <w:r w:rsidR="008B4C52">
        <w:rPr>
          <w:rFonts w:ascii="Arial" w:eastAsia="Times New Roman" w:hAnsi="Arial" w:cs="Arial"/>
          <w:color w:val="000000"/>
          <w:lang w:eastAsia="ru-RU"/>
        </w:rPr>
        <w:t>и р</w:t>
      </w:r>
      <w:r w:rsidR="008B4C52" w:rsidRPr="008B4C52">
        <w:rPr>
          <w:rFonts w:ascii="Arial" w:eastAsia="Times New Roman" w:hAnsi="Arial" w:cs="Arial"/>
          <w:color w:val="000000"/>
          <w:lang w:eastAsia="ru-RU"/>
        </w:rPr>
        <w:t>азмер понижающего коэффициента</w:t>
      </w:r>
      <w:r w:rsidR="008B4C52" w:rsidRPr="0044498B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44498B">
        <w:rPr>
          <w:rFonts w:ascii="Arial" w:eastAsia="Times New Roman" w:hAnsi="Arial" w:cs="Arial"/>
          <w:color w:val="000000"/>
          <w:lang w:eastAsia="ru-RU"/>
        </w:rPr>
        <w:t>для потребителей АО «Электросигнал», рассчитывается в соответствии с п. 2.1.9.1.</w:t>
      </w:r>
      <w:r w:rsidR="008B4C52">
        <w:rPr>
          <w:rFonts w:ascii="Arial" w:eastAsia="Times New Roman" w:hAnsi="Arial" w:cs="Arial"/>
          <w:color w:val="000000"/>
          <w:lang w:eastAsia="ru-RU"/>
        </w:rPr>
        <w:t xml:space="preserve">, 2.1.9.2. </w:t>
      </w:r>
      <w:r w:rsidRPr="0044498B">
        <w:rPr>
          <w:rFonts w:ascii="Arial" w:eastAsia="Times New Roman" w:hAnsi="Arial" w:cs="Arial"/>
          <w:color w:val="000000"/>
          <w:lang w:eastAsia="ru-RU"/>
        </w:rPr>
        <w:t>Соглашения об исполнении схемы теплоснабжения от 23.09.2022г., подписанного между АО «Электросигнал» и мэрией города Новосибирска и вступившего в силу с момента окончания переходного периода в ценовой зоне теплоснабжения</w:t>
      </w:r>
      <w:r>
        <w:rPr>
          <w:rFonts w:ascii="Arial" w:eastAsia="Times New Roman" w:hAnsi="Arial" w:cs="Arial"/>
          <w:color w:val="000000"/>
          <w:lang w:eastAsia="ru-RU"/>
        </w:rPr>
        <w:t>.</w:t>
      </w:r>
      <w:r w:rsidR="008B4C52">
        <w:rPr>
          <w:rFonts w:ascii="Arial" w:eastAsia="Times New Roman" w:hAnsi="Arial" w:cs="Arial"/>
          <w:color w:val="000000"/>
          <w:lang w:eastAsia="ru-RU"/>
        </w:rPr>
        <w:t xml:space="preserve"> </w:t>
      </w:r>
    </w:p>
    <w:p w:rsidR="00153C46" w:rsidRPr="0044498B" w:rsidRDefault="00153C46" w:rsidP="00330C12">
      <w:pPr>
        <w:ind w:left="-142"/>
        <w:jc w:val="both"/>
      </w:pPr>
      <w:r w:rsidRPr="0044498B">
        <w:rPr>
          <w:rFonts w:ascii="Arial" w:eastAsia="Times New Roman" w:hAnsi="Arial" w:cs="Arial"/>
          <w:color w:val="000000"/>
          <w:lang w:eastAsia="ru-RU"/>
        </w:rPr>
        <w:t xml:space="preserve">(**) </w:t>
      </w:r>
      <w:r w:rsidR="008B4C52">
        <w:rPr>
          <w:rFonts w:ascii="Arial" w:eastAsia="Times New Roman" w:hAnsi="Arial" w:cs="Arial"/>
          <w:color w:val="000000"/>
          <w:lang w:eastAsia="ru-RU"/>
        </w:rPr>
        <w:t>Цена</w:t>
      </w:r>
      <w:r w:rsidRPr="0044498B">
        <w:rPr>
          <w:rFonts w:ascii="Arial" w:eastAsia="Times New Roman" w:hAnsi="Arial" w:cs="Arial"/>
          <w:color w:val="000000"/>
          <w:lang w:eastAsia="ru-RU"/>
        </w:rPr>
        <w:t xml:space="preserve"> на тепловую энергию повышен</w:t>
      </w:r>
      <w:r w:rsidR="008B4C52">
        <w:rPr>
          <w:rFonts w:ascii="Arial" w:eastAsia="Times New Roman" w:hAnsi="Arial" w:cs="Arial"/>
          <w:color w:val="000000"/>
          <w:lang w:eastAsia="ru-RU"/>
        </w:rPr>
        <w:t>а</w:t>
      </w:r>
      <w:r w:rsidRPr="0044498B">
        <w:rPr>
          <w:rFonts w:ascii="Arial" w:eastAsia="Times New Roman" w:hAnsi="Arial" w:cs="Arial"/>
          <w:color w:val="000000"/>
          <w:lang w:eastAsia="ru-RU"/>
        </w:rPr>
        <w:t xml:space="preserve"> на процент, рекомендованный в Постановлении Губернатора Новосибирской области №233 от 30.11.2022г</w:t>
      </w:r>
      <w:r>
        <w:rPr>
          <w:rFonts w:ascii="Arial" w:eastAsia="Times New Roman" w:hAnsi="Arial" w:cs="Arial"/>
          <w:color w:val="000000"/>
          <w:lang w:eastAsia="ru-RU"/>
        </w:rPr>
        <w:t>.</w:t>
      </w:r>
    </w:p>
    <w:sectPr w:rsidR="00153C46" w:rsidRPr="0044498B" w:rsidSect="00500A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6609"/>
    <w:rsid w:val="00113AAD"/>
    <w:rsid w:val="00153C46"/>
    <w:rsid w:val="00330C12"/>
    <w:rsid w:val="0044498B"/>
    <w:rsid w:val="004A6609"/>
    <w:rsid w:val="00500A2E"/>
    <w:rsid w:val="00745C78"/>
    <w:rsid w:val="00887945"/>
    <w:rsid w:val="008B4C52"/>
    <w:rsid w:val="00DA7BB9"/>
    <w:rsid w:val="00E52B4B"/>
    <w:rsid w:val="00EA77A0"/>
    <w:rsid w:val="00EF58AC"/>
    <w:rsid w:val="00F7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6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6609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a0"/>
    <w:rsid w:val="0044498B"/>
    <w:rPr>
      <w:rFonts w:ascii="TimesNewRomanPS-BoldMT" w:hAnsi="TimesNewRomanPS-BoldMT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a0"/>
    <w:rsid w:val="0044498B"/>
    <w:rPr>
      <w:rFonts w:ascii="TimesNewRomanPSMT" w:hAnsi="TimesNewRomanPSMT" w:hint="default"/>
      <w:b w:val="0"/>
      <w:bCs w:val="0"/>
      <w:i w:val="0"/>
      <w:iCs w:val="0"/>
      <w:color w:val="000000"/>
      <w:sz w:val="16"/>
      <w:szCs w:val="16"/>
    </w:rPr>
  </w:style>
  <w:style w:type="table" w:styleId="a5">
    <w:name w:val="Table Grid"/>
    <w:basedOn w:val="a1"/>
    <w:uiPriority w:val="59"/>
    <w:rsid w:val="00EF5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2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Горошко Юлия Сергеевна</dc:creator>
  <cp:lastModifiedBy>Коротких Елена Михайловна</cp:lastModifiedBy>
  <cp:revision>3</cp:revision>
  <cp:lastPrinted>2023-01-16T02:55:00Z</cp:lastPrinted>
  <dcterms:created xsi:type="dcterms:W3CDTF">2024-01-09T02:51:00Z</dcterms:created>
  <dcterms:modified xsi:type="dcterms:W3CDTF">2024-01-09T02:53:00Z</dcterms:modified>
</cp:coreProperties>
</file>